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1BAF" w14:textId="535E739E" w:rsidR="00881E7F" w:rsidRPr="004D7128" w:rsidRDefault="00881E7F" w:rsidP="00881E7F">
      <w:pPr>
        <w:pStyle w:val="Heading2"/>
        <w:tabs>
          <w:tab w:val="clear" w:pos="360"/>
          <w:tab w:val="left" w:pos="0"/>
          <w:tab w:val="left" w:pos="990"/>
        </w:tabs>
        <w:spacing w:before="120"/>
        <w:ind w:left="0"/>
        <w:rPr>
          <w:b/>
          <w:sz w:val="28"/>
          <w:szCs w:val="28"/>
          <w:u w:val="none"/>
        </w:rPr>
      </w:pPr>
      <w:r>
        <w:rPr>
          <w:b/>
          <w:sz w:val="28"/>
          <w:szCs w:val="28"/>
          <w:u w:val="none"/>
        </w:rPr>
        <w:tab/>
      </w:r>
      <w:r>
        <w:rPr>
          <w:b/>
          <w:sz w:val="28"/>
          <w:szCs w:val="28"/>
          <w:u w:val="none"/>
        </w:rPr>
        <w:tab/>
      </w:r>
      <w:r>
        <w:rPr>
          <w:b/>
          <w:sz w:val="28"/>
          <w:szCs w:val="28"/>
          <w:u w:val="none"/>
        </w:rPr>
        <w:tab/>
      </w:r>
      <w:r>
        <w:rPr>
          <w:b/>
          <w:sz w:val="28"/>
          <w:szCs w:val="28"/>
          <w:u w:val="none"/>
        </w:rPr>
        <w:tab/>
        <w:t xml:space="preserve">   </w:t>
      </w:r>
      <w:r w:rsidR="00D0503A">
        <w:rPr>
          <w:b/>
          <w:sz w:val="28"/>
          <w:szCs w:val="28"/>
          <w:u w:val="none"/>
        </w:rPr>
        <w:t xml:space="preserve">Prof. </w:t>
      </w:r>
      <w:r w:rsidR="008B75ED">
        <w:rPr>
          <w:b/>
          <w:sz w:val="28"/>
          <w:szCs w:val="28"/>
          <w:u w:val="none"/>
        </w:rPr>
        <w:t xml:space="preserve">Emer. </w:t>
      </w:r>
      <w:r w:rsidRPr="004D7128">
        <w:rPr>
          <w:b/>
          <w:sz w:val="28"/>
          <w:szCs w:val="28"/>
          <w:u w:val="none"/>
        </w:rPr>
        <w:t>Shimon Friedman, D.M.D.</w:t>
      </w:r>
    </w:p>
    <w:p w14:paraId="6F5DD792" w14:textId="77777777" w:rsidR="00881E7F" w:rsidRDefault="00881E7F" w:rsidP="00881E7F">
      <w:pPr>
        <w:tabs>
          <w:tab w:val="left" w:pos="0"/>
        </w:tabs>
        <w:rPr>
          <w:b/>
          <w:sz w:val="20"/>
        </w:rPr>
      </w:pPr>
    </w:p>
    <w:p w14:paraId="7E23E78F" w14:textId="77777777" w:rsidR="00881E7F" w:rsidRDefault="00881E7F" w:rsidP="00881E7F">
      <w:pPr>
        <w:tabs>
          <w:tab w:val="left" w:pos="0"/>
        </w:tabs>
        <w:rPr>
          <w:b/>
          <w:sz w:val="20"/>
        </w:rPr>
      </w:pPr>
    </w:p>
    <w:p w14:paraId="42774BF7" w14:textId="77777777" w:rsidR="00881E7F" w:rsidRDefault="00B62F11" w:rsidP="00A708FC">
      <w:pPr>
        <w:tabs>
          <w:tab w:val="left" w:pos="0"/>
        </w:tabs>
        <w:jc w:val="center"/>
        <w:rPr>
          <w:b/>
          <w:sz w:val="20"/>
        </w:rPr>
      </w:pPr>
      <w:r>
        <w:rPr>
          <w:noProof/>
          <w:sz w:val="22"/>
          <w:szCs w:val="24"/>
        </w:rPr>
        <w:drawing>
          <wp:inline distT="0" distB="0" distL="0" distR="0" wp14:anchorId="000CD614" wp14:editId="077D67C1">
            <wp:extent cx="3063875" cy="4002405"/>
            <wp:effectExtent l="0" t="0" r="9525" b="10795"/>
            <wp:docPr id="1" name="Picture 1" descr="Pr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3875" cy="4002405"/>
                    </a:xfrm>
                    <a:prstGeom prst="rect">
                      <a:avLst/>
                    </a:prstGeom>
                    <a:noFill/>
                    <a:ln>
                      <a:noFill/>
                    </a:ln>
                  </pic:spPr>
                </pic:pic>
              </a:graphicData>
            </a:graphic>
          </wp:inline>
        </w:drawing>
      </w:r>
    </w:p>
    <w:p w14:paraId="37E8352F" w14:textId="5EB6F68E" w:rsidR="00881E7F" w:rsidRPr="00C871FD" w:rsidRDefault="00881E7F" w:rsidP="00C871FD">
      <w:pPr>
        <w:tabs>
          <w:tab w:val="left" w:pos="0"/>
        </w:tabs>
        <w:rPr>
          <w:b/>
          <w:sz w:val="20"/>
        </w:rPr>
      </w:pPr>
    </w:p>
    <w:p w14:paraId="2417B247" w14:textId="1F39AF8E" w:rsidR="002357DB" w:rsidRDefault="002357DB" w:rsidP="002357DB">
      <w:r>
        <w:t xml:space="preserve">Dr. Shimon Friedman is Professor Emeritus at the Faculty of Dentistry, University of Toronto. He received the D.M.D. degree (1975) and endodontics certificate (1983) from the Hebrew University in Jerusalem, Israel. He is board-certified in endodontics in Israel and had served as Chairman of the Israel Endodontic Society from 1985 to 1988. </w:t>
      </w:r>
    </w:p>
    <w:p w14:paraId="3C1F2250" w14:textId="77777777" w:rsidR="002357DB" w:rsidRDefault="002357DB" w:rsidP="002357DB"/>
    <w:p w14:paraId="11742CB5" w14:textId="77777777" w:rsidR="002357DB" w:rsidRDefault="002357DB" w:rsidP="002357DB">
      <w:r>
        <w:t>Prof. Friedman had served as Head of Endodontics in Toronto for 20 years (1992-2012), and as the founding Director of the MSc Program in Endodontics for 22 years (1993-2015). Under his leadership, the M.Sc. Endodontics Program at the University of Toronto has gained international recognition for its excellence.</w:t>
      </w:r>
    </w:p>
    <w:p w14:paraId="30E3E6D5" w14:textId="77777777" w:rsidR="002357DB" w:rsidRDefault="002357DB" w:rsidP="002357DB"/>
    <w:p w14:paraId="321B535E" w14:textId="7D67967C" w:rsidR="002357DB" w:rsidRDefault="002357DB" w:rsidP="002357DB">
      <w:r>
        <w:t xml:space="preserve">Prof. Friedman has published over 250 peer-reviewed articles, textbook chapters and research abstracts, </w:t>
      </w:r>
      <w:r w:rsidR="001A0D31">
        <w:t xml:space="preserve">and has </w:t>
      </w:r>
      <w:r>
        <w:t xml:space="preserve">presented over </w:t>
      </w:r>
      <w:r w:rsidR="00C871FD">
        <w:t>400</w:t>
      </w:r>
      <w:r>
        <w:t xml:space="preserve"> international lectures. </w:t>
      </w:r>
      <w:r w:rsidR="00C871FD" w:rsidRPr="007C53D8">
        <w:t xml:space="preserve">He is ranked among the top 2% </w:t>
      </w:r>
      <w:r w:rsidR="00C871FD">
        <w:t xml:space="preserve">of </w:t>
      </w:r>
      <w:r w:rsidR="00C871FD" w:rsidRPr="007C53D8">
        <w:t>cited researchers worldwide.</w:t>
      </w:r>
    </w:p>
    <w:p w14:paraId="5D5A1CC1" w14:textId="77777777" w:rsidR="002357DB" w:rsidRDefault="002357DB" w:rsidP="002357DB"/>
    <w:p w14:paraId="47AAD727" w14:textId="7B8CCAFD" w:rsidR="008215F7" w:rsidRPr="00BF20B3" w:rsidRDefault="00B00DA1" w:rsidP="002357DB">
      <w:pPr>
        <w:spacing w:before="120"/>
        <w:rPr>
          <w:rFonts w:ascii="Times New Roman" w:eastAsia="Times New Roman" w:hAnsi="Times New Roman"/>
          <w:color w:val="000000"/>
          <w:sz w:val="20"/>
          <w:szCs w:val="24"/>
          <w:lang w:val="en-CA"/>
        </w:rPr>
      </w:pPr>
      <w:r>
        <w:t>Prof. Friedman is the recipient of</w:t>
      </w:r>
      <w:r w:rsidR="002357DB">
        <w:t xml:space="preserve"> </w:t>
      </w:r>
      <w:r w:rsidR="0012760A" w:rsidRPr="005C1E6B">
        <w:t>several awards, including</w:t>
      </w:r>
      <w:r w:rsidR="0012760A">
        <w:t xml:space="preserve"> </w:t>
      </w:r>
      <w:r w:rsidR="004269C7">
        <w:rPr>
          <w:b/>
          <w:bCs/>
        </w:rPr>
        <w:t>2006 L</w:t>
      </w:r>
      <w:r w:rsidR="0012760A" w:rsidRPr="005C1E6B">
        <w:rPr>
          <w:b/>
          <w:bCs/>
        </w:rPr>
        <w:t>ouis I. Grossman Award</w:t>
      </w:r>
      <w:r w:rsidR="0012760A" w:rsidRPr="005C1E6B">
        <w:t xml:space="preserve"> by the French Endodontic Society,</w:t>
      </w:r>
      <w:r w:rsidR="0012760A" w:rsidRPr="005C1E6B">
        <w:rPr>
          <w:b/>
          <w:bCs/>
        </w:rPr>
        <w:t xml:space="preserve"> </w:t>
      </w:r>
      <w:r w:rsidR="002357DB" w:rsidRPr="003E78C0">
        <w:rPr>
          <w:b/>
          <w:bCs/>
        </w:rPr>
        <w:t>2008 Louis I. Grossman Award</w:t>
      </w:r>
      <w:r w:rsidR="002357DB">
        <w:t xml:space="preserve"> from the American Association of Endodontists</w:t>
      </w:r>
      <w:r>
        <w:t xml:space="preserve"> (</w:t>
      </w:r>
      <w:r w:rsidR="002357DB">
        <w:t>for “</w:t>
      </w:r>
      <w:r w:rsidR="0012760A">
        <w:t xml:space="preserve">cumulative publication of </w:t>
      </w:r>
      <w:r w:rsidR="002357DB">
        <w:t>significant research studies that have made an extraordinary contribution to endodontology”</w:t>
      </w:r>
      <w:r>
        <w:t>)</w:t>
      </w:r>
      <w:r w:rsidR="002357DB">
        <w:t xml:space="preserve">, </w:t>
      </w:r>
      <w:r w:rsidR="002357DB" w:rsidRPr="003E78C0">
        <w:rPr>
          <w:b/>
          <w:bCs/>
        </w:rPr>
        <w:t>2013 W.W. Wood Award</w:t>
      </w:r>
      <w:r w:rsidR="002357DB">
        <w:t xml:space="preserve"> from the Association of Canadian Faculties of Dentistry</w:t>
      </w:r>
      <w:r w:rsidR="00682CBB">
        <w:t xml:space="preserve"> (</w:t>
      </w:r>
      <w:r w:rsidR="002357DB">
        <w:t>for “excellence in dental education”</w:t>
      </w:r>
      <w:r w:rsidR="00682CBB">
        <w:t>)</w:t>
      </w:r>
      <w:r w:rsidR="002357DB">
        <w:t xml:space="preserve">, </w:t>
      </w:r>
      <w:r w:rsidR="002357DB" w:rsidRPr="003E78C0">
        <w:rPr>
          <w:b/>
          <w:bCs/>
        </w:rPr>
        <w:t>2014 Award of Distinction</w:t>
      </w:r>
      <w:r w:rsidR="002357DB">
        <w:t xml:space="preserve"> from the Faculty of Dentistry, University of Toronto, </w:t>
      </w:r>
      <w:r w:rsidR="002357DB" w:rsidRPr="003E78C0">
        <w:rPr>
          <w:b/>
          <w:bCs/>
        </w:rPr>
        <w:t>2018 I.B. Bender Lifetime Educator Award</w:t>
      </w:r>
      <w:r w:rsidR="002357DB">
        <w:t xml:space="preserve"> from the American Association of Endodontists</w:t>
      </w:r>
      <w:r w:rsidR="0012760A">
        <w:t xml:space="preserve"> and </w:t>
      </w:r>
      <w:r w:rsidR="0012760A" w:rsidRPr="006558C1">
        <w:rPr>
          <w:b/>
          <w:bCs/>
        </w:rPr>
        <w:t>Life Membership</w:t>
      </w:r>
      <w:r w:rsidR="0012760A">
        <w:t xml:space="preserve"> in the Omicron Kappa Upsilon Dental Fraternity, Tau Tau Chapter. In 2015, Prof. Friedman was designated an </w:t>
      </w:r>
      <w:r w:rsidR="0012760A" w:rsidRPr="0012760A">
        <w:rPr>
          <w:b/>
          <w:bCs/>
        </w:rPr>
        <w:t>Honorary Diplomate of the Indian Board of Endodontics</w:t>
      </w:r>
      <w:r w:rsidR="0012760A">
        <w:t>.</w:t>
      </w:r>
    </w:p>
    <w:sectPr w:rsidR="008215F7" w:rsidRPr="00BF20B3" w:rsidSect="008215F7">
      <w:pgSz w:w="12240" w:h="15840"/>
      <w:pgMar w:top="360" w:right="1260" w:bottom="36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52E9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998"/>
      <w:numFmt w:val="decimal"/>
      <w:lvlText w:val="%1"/>
      <w:lvlJc w:val="left"/>
      <w:pPr>
        <w:tabs>
          <w:tab w:val="num" w:pos="900"/>
        </w:tabs>
        <w:ind w:left="900" w:hanging="900"/>
      </w:pPr>
      <w:rPr>
        <w:rFonts w:hint="default"/>
      </w:rPr>
    </w:lvl>
  </w:abstractNum>
  <w:abstractNum w:abstractNumId="2" w15:restartNumberingAfterBreak="0">
    <w:nsid w:val="00000002"/>
    <w:multiLevelType w:val="singleLevel"/>
    <w:tmpl w:val="00000000"/>
    <w:lvl w:ilvl="0">
      <w:start w:val="1998"/>
      <w:numFmt w:val="decimal"/>
      <w:lvlText w:val="%1"/>
      <w:lvlJc w:val="left"/>
      <w:pPr>
        <w:tabs>
          <w:tab w:val="num" w:pos="900"/>
        </w:tabs>
        <w:ind w:left="900" w:hanging="900"/>
      </w:pPr>
      <w:rPr>
        <w:rFonts w:hint="default"/>
      </w:rPr>
    </w:lvl>
  </w:abstractNum>
  <w:abstractNum w:abstractNumId="3" w15:restartNumberingAfterBreak="0">
    <w:nsid w:val="00000003"/>
    <w:multiLevelType w:val="singleLevel"/>
    <w:tmpl w:val="00000000"/>
    <w:lvl w:ilvl="0">
      <w:start w:val="65"/>
      <w:numFmt w:val="decimal"/>
      <w:lvlText w:val="%1."/>
      <w:lvlJc w:val="left"/>
      <w:pPr>
        <w:tabs>
          <w:tab w:val="num" w:pos="360"/>
        </w:tabs>
        <w:ind w:left="360" w:hanging="360"/>
      </w:pPr>
    </w:lvl>
  </w:abstractNum>
  <w:abstractNum w:abstractNumId="4" w15:restartNumberingAfterBreak="0">
    <w:nsid w:val="00000004"/>
    <w:multiLevelType w:val="singleLevel"/>
    <w:tmpl w:val="00000000"/>
    <w:lvl w:ilvl="0">
      <w:start w:val="65"/>
      <w:numFmt w:val="decimal"/>
      <w:lvlText w:val="%1."/>
      <w:lvlJc w:val="left"/>
      <w:pPr>
        <w:tabs>
          <w:tab w:val="num" w:pos="360"/>
        </w:tabs>
        <w:ind w:left="360" w:hanging="360"/>
      </w:pPr>
    </w:lvl>
  </w:abstractNum>
  <w:abstractNum w:abstractNumId="5" w15:restartNumberingAfterBreak="0">
    <w:nsid w:val="00000005"/>
    <w:multiLevelType w:val="singleLevel"/>
    <w:tmpl w:val="00000000"/>
    <w:lvl w:ilvl="0">
      <w:start w:val="67"/>
      <w:numFmt w:val="decimal"/>
      <w:lvlText w:val="%1."/>
      <w:lvlJc w:val="left"/>
      <w:pPr>
        <w:tabs>
          <w:tab w:val="num" w:pos="360"/>
        </w:tabs>
        <w:ind w:left="360" w:hanging="360"/>
      </w:pPr>
    </w:lvl>
  </w:abstractNum>
  <w:abstractNum w:abstractNumId="6" w15:restartNumberingAfterBreak="0">
    <w:nsid w:val="00000006"/>
    <w:multiLevelType w:val="singleLevel"/>
    <w:tmpl w:val="00000000"/>
    <w:lvl w:ilvl="0">
      <w:start w:val="68"/>
      <w:numFmt w:val="decimal"/>
      <w:lvlText w:val="%1."/>
      <w:lvlJc w:val="left"/>
      <w:pPr>
        <w:tabs>
          <w:tab w:val="num" w:pos="360"/>
        </w:tabs>
        <w:ind w:left="360" w:hanging="360"/>
      </w:pPr>
    </w:lvl>
  </w:abstractNum>
  <w:abstractNum w:abstractNumId="7" w15:restartNumberingAfterBreak="0">
    <w:nsid w:val="00000007"/>
    <w:multiLevelType w:val="singleLevel"/>
    <w:tmpl w:val="00000000"/>
    <w:lvl w:ilvl="0">
      <w:start w:val="1"/>
      <w:numFmt w:val="decimal"/>
      <w:lvlText w:val="%1."/>
      <w:lvlJc w:val="left"/>
      <w:pPr>
        <w:tabs>
          <w:tab w:val="num" w:pos="540"/>
        </w:tabs>
        <w:ind w:left="540" w:hanging="540"/>
      </w:pPr>
      <w:rPr>
        <w:rFonts w:hint="default"/>
      </w:rPr>
    </w:lvl>
  </w:abstractNum>
  <w:abstractNum w:abstractNumId="8" w15:restartNumberingAfterBreak="0">
    <w:nsid w:val="00000008"/>
    <w:multiLevelType w:val="singleLevel"/>
    <w:tmpl w:val="00000000"/>
    <w:lvl w:ilvl="0">
      <w:start w:val="68"/>
      <w:numFmt w:val="decimal"/>
      <w:lvlText w:val="%1."/>
      <w:lvlJc w:val="left"/>
      <w:pPr>
        <w:tabs>
          <w:tab w:val="num" w:pos="360"/>
        </w:tabs>
        <w:ind w:left="360" w:hanging="360"/>
      </w:pPr>
    </w:lvl>
  </w:abstractNum>
  <w:abstractNum w:abstractNumId="9" w15:restartNumberingAfterBreak="0">
    <w:nsid w:val="00000009"/>
    <w:multiLevelType w:val="singleLevel"/>
    <w:tmpl w:val="8A1CB5D4"/>
    <w:lvl w:ilvl="0">
      <w:start w:val="1"/>
      <w:numFmt w:val="decimal"/>
      <w:lvlText w:val="%1."/>
      <w:lvlJc w:val="left"/>
      <w:pPr>
        <w:tabs>
          <w:tab w:val="num" w:pos="720"/>
        </w:tabs>
        <w:ind w:left="720" w:hanging="720"/>
      </w:pPr>
      <w:rPr>
        <w:rFonts w:hint="default"/>
      </w:rPr>
    </w:lvl>
  </w:abstractNum>
  <w:abstractNum w:abstractNumId="10" w15:restartNumberingAfterBreak="0">
    <w:nsid w:val="0000000A"/>
    <w:multiLevelType w:val="singleLevel"/>
    <w:tmpl w:val="00000000"/>
    <w:lvl w:ilvl="0">
      <w:start w:val="1"/>
      <w:numFmt w:val="decimal"/>
      <w:lvlText w:val="%1."/>
      <w:lvlJc w:val="left"/>
      <w:pPr>
        <w:tabs>
          <w:tab w:val="num" w:pos="720"/>
        </w:tabs>
        <w:ind w:left="720" w:hanging="720"/>
      </w:pPr>
    </w:lvl>
  </w:abstractNum>
  <w:abstractNum w:abstractNumId="11" w15:restartNumberingAfterBreak="0">
    <w:nsid w:val="0000000B"/>
    <w:multiLevelType w:val="singleLevel"/>
    <w:tmpl w:val="00000000"/>
    <w:lvl w:ilvl="0">
      <w:start w:val="1"/>
      <w:numFmt w:val="decimal"/>
      <w:lvlText w:val="%1."/>
      <w:lvlJc w:val="left"/>
      <w:pPr>
        <w:tabs>
          <w:tab w:val="num" w:pos="540"/>
        </w:tabs>
        <w:ind w:left="540" w:hanging="540"/>
      </w:pPr>
      <w:rPr>
        <w:rFonts w:hint="default"/>
      </w:rPr>
    </w:lvl>
  </w:abstractNum>
  <w:abstractNum w:abstractNumId="12" w15:restartNumberingAfterBreak="0">
    <w:nsid w:val="0000000C"/>
    <w:multiLevelType w:val="singleLevel"/>
    <w:tmpl w:val="00000000"/>
    <w:lvl w:ilvl="0">
      <w:start w:val="1"/>
      <w:numFmt w:val="decimal"/>
      <w:lvlText w:val="%1."/>
      <w:lvlJc w:val="left"/>
      <w:pPr>
        <w:tabs>
          <w:tab w:val="num" w:pos="720"/>
        </w:tabs>
        <w:ind w:left="720" w:hanging="720"/>
      </w:pPr>
    </w:lvl>
  </w:abstractNum>
  <w:abstractNum w:abstractNumId="13" w15:restartNumberingAfterBreak="0">
    <w:nsid w:val="0000000D"/>
    <w:multiLevelType w:val="singleLevel"/>
    <w:tmpl w:val="00000000"/>
    <w:lvl w:ilvl="0">
      <w:start w:val="1"/>
      <w:numFmt w:val="decimal"/>
      <w:lvlText w:val="%1."/>
      <w:lvlJc w:val="left"/>
      <w:pPr>
        <w:tabs>
          <w:tab w:val="num" w:pos="720"/>
        </w:tabs>
        <w:ind w:left="720" w:hanging="720"/>
      </w:pPr>
    </w:lvl>
  </w:abstractNum>
  <w:abstractNum w:abstractNumId="14" w15:restartNumberingAfterBreak="0">
    <w:nsid w:val="0000000F"/>
    <w:multiLevelType w:val="singleLevel"/>
    <w:tmpl w:val="00000000"/>
    <w:lvl w:ilvl="0">
      <w:start w:val="1997"/>
      <w:numFmt w:val="decimal"/>
      <w:lvlText w:val="%1"/>
      <w:lvlJc w:val="left"/>
      <w:pPr>
        <w:tabs>
          <w:tab w:val="num" w:pos="1420"/>
        </w:tabs>
        <w:ind w:left="1420" w:hanging="1420"/>
      </w:pPr>
      <w:rPr>
        <w:rFonts w:hint="default"/>
      </w:rPr>
    </w:lvl>
  </w:abstractNum>
  <w:abstractNum w:abstractNumId="15" w15:restartNumberingAfterBreak="0">
    <w:nsid w:val="00000010"/>
    <w:multiLevelType w:val="singleLevel"/>
    <w:tmpl w:val="00000000"/>
    <w:lvl w:ilvl="0">
      <w:start w:val="20"/>
      <w:numFmt w:val="decimal"/>
      <w:lvlText w:val="%1."/>
      <w:lvlJc w:val="left"/>
      <w:pPr>
        <w:tabs>
          <w:tab w:val="num" w:pos="900"/>
        </w:tabs>
        <w:ind w:left="900" w:hanging="900"/>
      </w:pPr>
      <w:rPr>
        <w:rFonts w:hint="default"/>
      </w:rPr>
    </w:lvl>
  </w:abstractNum>
  <w:abstractNum w:abstractNumId="16" w15:restartNumberingAfterBreak="0">
    <w:nsid w:val="00000011"/>
    <w:multiLevelType w:val="singleLevel"/>
    <w:tmpl w:val="00000000"/>
    <w:lvl w:ilvl="0">
      <w:start w:val="1998"/>
      <w:numFmt w:val="decimal"/>
      <w:lvlText w:val="%1"/>
      <w:lvlJc w:val="left"/>
      <w:pPr>
        <w:tabs>
          <w:tab w:val="num" w:pos="900"/>
        </w:tabs>
        <w:ind w:left="900" w:hanging="900"/>
      </w:pPr>
      <w:rPr>
        <w:rFonts w:hint="default"/>
      </w:rPr>
    </w:lvl>
  </w:abstractNum>
  <w:abstractNum w:abstractNumId="17" w15:restartNumberingAfterBreak="0">
    <w:nsid w:val="0D0E010E"/>
    <w:multiLevelType w:val="hybridMultilevel"/>
    <w:tmpl w:val="A992CC16"/>
    <w:lvl w:ilvl="0" w:tplc="000F0409">
      <w:start w:val="4"/>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1FDF626D"/>
    <w:multiLevelType w:val="hybridMultilevel"/>
    <w:tmpl w:val="0748D8D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1FF596A"/>
    <w:multiLevelType w:val="hybridMultilevel"/>
    <w:tmpl w:val="149E47D0"/>
    <w:lvl w:ilvl="0" w:tplc="E3EEAD86">
      <w:start w:val="2001"/>
      <w:numFmt w:val="decimal"/>
      <w:lvlText w:val="%1"/>
      <w:lvlJc w:val="left"/>
      <w:pPr>
        <w:tabs>
          <w:tab w:val="num" w:pos="2060"/>
        </w:tabs>
        <w:ind w:left="2060" w:hanging="1700"/>
      </w:pPr>
      <w:rPr>
        <w:rFonts w:hint="default"/>
      </w:rPr>
    </w:lvl>
    <w:lvl w:ilvl="1" w:tplc="9BE638D8" w:tentative="1">
      <w:start w:val="1"/>
      <w:numFmt w:val="lowerLetter"/>
      <w:lvlText w:val="%2."/>
      <w:lvlJc w:val="left"/>
      <w:pPr>
        <w:tabs>
          <w:tab w:val="num" w:pos="1440"/>
        </w:tabs>
        <w:ind w:left="1440" w:hanging="360"/>
      </w:pPr>
    </w:lvl>
    <w:lvl w:ilvl="2" w:tplc="192296A8" w:tentative="1">
      <w:start w:val="1"/>
      <w:numFmt w:val="lowerRoman"/>
      <w:lvlText w:val="%3."/>
      <w:lvlJc w:val="right"/>
      <w:pPr>
        <w:tabs>
          <w:tab w:val="num" w:pos="2160"/>
        </w:tabs>
        <w:ind w:left="2160" w:hanging="180"/>
      </w:pPr>
    </w:lvl>
    <w:lvl w:ilvl="3" w:tplc="11C039CC" w:tentative="1">
      <w:start w:val="1"/>
      <w:numFmt w:val="decimal"/>
      <w:lvlText w:val="%4."/>
      <w:lvlJc w:val="left"/>
      <w:pPr>
        <w:tabs>
          <w:tab w:val="num" w:pos="2880"/>
        </w:tabs>
        <w:ind w:left="2880" w:hanging="360"/>
      </w:pPr>
    </w:lvl>
    <w:lvl w:ilvl="4" w:tplc="990A91EC" w:tentative="1">
      <w:start w:val="1"/>
      <w:numFmt w:val="lowerLetter"/>
      <w:lvlText w:val="%5."/>
      <w:lvlJc w:val="left"/>
      <w:pPr>
        <w:tabs>
          <w:tab w:val="num" w:pos="3600"/>
        </w:tabs>
        <w:ind w:left="3600" w:hanging="360"/>
      </w:pPr>
    </w:lvl>
    <w:lvl w:ilvl="5" w:tplc="7B9A642E" w:tentative="1">
      <w:start w:val="1"/>
      <w:numFmt w:val="lowerRoman"/>
      <w:lvlText w:val="%6."/>
      <w:lvlJc w:val="right"/>
      <w:pPr>
        <w:tabs>
          <w:tab w:val="num" w:pos="4320"/>
        </w:tabs>
        <w:ind w:left="4320" w:hanging="180"/>
      </w:pPr>
    </w:lvl>
    <w:lvl w:ilvl="6" w:tplc="A9940978" w:tentative="1">
      <w:start w:val="1"/>
      <w:numFmt w:val="decimal"/>
      <w:lvlText w:val="%7."/>
      <w:lvlJc w:val="left"/>
      <w:pPr>
        <w:tabs>
          <w:tab w:val="num" w:pos="5040"/>
        </w:tabs>
        <w:ind w:left="5040" w:hanging="360"/>
      </w:pPr>
    </w:lvl>
    <w:lvl w:ilvl="7" w:tplc="9AF67226" w:tentative="1">
      <w:start w:val="1"/>
      <w:numFmt w:val="lowerLetter"/>
      <w:lvlText w:val="%8."/>
      <w:lvlJc w:val="left"/>
      <w:pPr>
        <w:tabs>
          <w:tab w:val="num" w:pos="5760"/>
        </w:tabs>
        <w:ind w:left="5760" w:hanging="360"/>
      </w:pPr>
    </w:lvl>
    <w:lvl w:ilvl="8" w:tplc="A61E5172" w:tentative="1">
      <w:start w:val="1"/>
      <w:numFmt w:val="lowerRoman"/>
      <w:lvlText w:val="%9."/>
      <w:lvlJc w:val="right"/>
      <w:pPr>
        <w:tabs>
          <w:tab w:val="num" w:pos="6480"/>
        </w:tabs>
        <w:ind w:left="6480" w:hanging="180"/>
      </w:pPr>
    </w:lvl>
  </w:abstractNum>
  <w:abstractNum w:abstractNumId="20" w15:restartNumberingAfterBreak="0">
    <w:nsid w:val="2ADC6888"/>
    <w:multiLevelType w:val="hybridMultilevel"/>
    <w:tmpl w:val="52AC284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2C5E4185"/>
    <w:multiLevelType w:val="hybridMultilevel"/>
    <w:tmpl w:val="0DD61500"/>
    <w:lvl w:ilvl="0" w:tplc="58E80F42">
      <w:start w:val="1"/>
      <w:numFmt w:val="decimal"/>
      <w:lvlText w:val="%1."/>
      <w:lvlJc w:val="left"/>
      <w:pPr>
        <w:tabs>
          <w:tab w:val="num" w:pos="720"/>
        </w:tabs>
        <w:ind w:left="720" w:hanging="360"/>
      </w:pPr>
      <w:rPr>
        <w:rFonts w:hint="default"/>
      </w:rPr>
    </w:lvl>
    <w:lvl w:ilvl="1" w:tplc="D6CA9D48" w:tentative="1">
      <w:start w:val="1"/>
      <w:numFmt w:val="lowerLetter"/>
      <w:lvlText w:val="%2."/>
      <w:lvlJc w:val="left"/>
      <w:pPr>
        <w:tabs>
          <w:tab w:val="num" w:pos="1440"/>
        </w:tabs>
        <w:ind w:left="1440" w:hanging="360"/>
      </w:pPr>
    </w:lvl>
    <w:lvl w:ilvl="2" w:tplc="70FA998E" w:tentative="1">
      <w:start w:val="1"/>
      <w:numFmt w:val="lowerRoman"/>
      <w:lvlText w:val="%3."/>
      <w:lvlJc w:val="right"/>
      <w:pPr>
        <w:tabs>
          <w:tab w:val="num" w:pos="2160"/>
        </w:tabs>
        <w:ind w:left="2160" w:hanging="180"/>
      </w:pPr>
    </w:lvl>
    <w:lvl w:ilvl="3" w:tplc="80C6A04C" w:tentative="1">
      <w:start w:val="1"/>
      <w:numFmt w:val="decimal"/>
      <w:lvlText w:val="%4."/>
      <w:lvlJc w:val="left"/>
      <w:pPr>
        <w:tabs>
          <w:tab w:val="num" w:pos="2880"/>
        </w:tabs>
        <w:ind w:left="2880" w:hanging="360"/>
      </w:pPr>
    </w:lvl>
    <w:lvl w:ilvl="4" w:tplc="29E0E876" w:tentative="1">
      <w:start w:val="1"/>
      <w:numFmt w:val="lowerLetter"/>
      <w:lvlText w:val="%5."/>
      <w:lvlJc w:val="left"/>
      <w:pPr>
        <w:tabs>
          <w:tab w:val="num" w:pos="3600"/>
        </w:tabs>
        <w:ind w:left="3600" w:hanging="360"/>
      </w:pPr>
    </w:lvl>
    <w:lvl w:ilvl="5" w:tplc="851624AE" w:tentative="1">
      <w:start w:val="1"/>
      <w:numFmt w:val="lowerRoman"/>
      <w:lvlText w:val="%6."/>
      <w:lvlJc w:val="right"/>
      <w:pPr>
        <w:tabs>
          <w:tab w:val="num" w:pos="4320"/>
        </w:tabs>
        <w:ind w:left="4320" w:hanging="180"/>
      </w:pPr>
    </w:lvl>
    <w:lvl w:ilvl="6" w:tplc="AC108CB0" w:tentative="1">
      <w:start w:val="1"/>
      <w:numFmt w:val="decimal"/>
      <w:lvlText w:val="%7."/>
      <w:lvlJc w:val="left"/>
      <w:pPr>
        <w:tabs>
          <w:tab w:val="num" w:pos="5040"/>
        </w:tabs>
        <w:ind w:left="5040" w:hanging="360"/>
      </w:pPr>
    </w:lvl>
    <w:lvl w:ilvl="7" w:tplc="B1929C44" w:tentative="1">
      <w:start w:val="1"/>
      <w:numFmt w:val="lowerLetter"/>
      <w:lvlText w:val="%8."/>
      <w:lvlJc w:val="left"/>
      <w:pPr>
        <w:tabs>
          <w:tab w:val="num" w:pos="5760"/>
        </w:tabs>
        <w:ind w:left="5760" w:hanging="360"/>
      </w:pPr>
    </w:lvl>
    <w:lvl w:ilvl="8" w:tplc="6D6E866C" w:tentative="1">
      <w:start w:val="1"/>
      <w:numFmt w:val="lowerRoman"/>
      <w:lvlText w:val="%9."/>
      <w:lvlJc w:val="right"/>
      <w:pPr>
        <w:tabs>
          <w:tab w:val="num" w:pos="6480"/>
        </w:tabs>
        <w:ind w:left="6480" w:hanging="180"/>
      </w:pPr>
    </w:lvl>
  </w:abstractNum>
  <w:abstractNum w:abstractNumId="22" w15:restartNumberingAfterBreak="0">
    <w:nsid w:val="64740362"/>
    <w:multiLevelType w:val="singleLevel"/>
    <w:tmpl w:val="DDE67920"/>
    <w:lvl w:ilvl="0">
      <w:start w:val="1999"/>
      <w:numFmt w:val="decimal"/>
      <w:lvlText w:val="%1"/>
      <w:lvlJc w:val="left"/>
      <w:pPr>
        <w:tabs>
          <w:tab w:val="num" w:pos="720"/>
        </w:tabs>
        <w:ind w:left="720" w:hanging="720"/>
      </w:pPr>
      <w:rPr>
        <w:rFonts w:hint="default"/>
      </w:rPr>
    </w:lvl>
  </w:abstractNum>
  <w:abstractNum w:abstractNumId="23" w15:restartNumberingAfterBreak="0">
    <w:nsid w:val="6EDB1144"/>
    <w:multiLevelType w:val="hybridMultilevel"/>
    <w:tmpl w:val="2876A276"/>
    <w:lvl w:ilvl="0" w:tplc="C3423428">
      <w:start w:val="4"/>
      <w:numFmt w:val="decimal"/>
      <w:lvlText w:val="%1."/>
      <w:lvlJc w:val="left"/>
      <w:pPr>
        <w:tabs>
          <w:tab w:val="num" w:pos="900"/>
        </w:tabs>
        <w:ind w:left="900" w:hanging="540"/>
      </w:pPr>
      <w:rPr>
        <w:rFonts w:hint="default"/>
      </w:rPr>
    </w:lvl>
    <w:lvl w:ilvl="1" w:tplc="6C64C17E" w:tentative="1">
      <w:start w:val="1"/>
      <w:numFmt w:val="lowerLetter"/>
      <w:lvlText w:val="%2."/>
      <w:lvlJc w:val="left"/>
      <w:pPr>
        <w:tabs>
          <w:tab w:val="num" w:pos="1440"/>
        </w:tabs>
        <w:ind w:left="1440" w:hanging="360"/>
      </w:pPr>
    </w:lvl>
    <w:lvl w:ilvl="2" w:tplc="B9161F28" w:tentative="1">
      <w:start w:val="1"/>
      <w:numFmt w:val="lowerRoman"/>
      <w:lvlText w:val="%3."/>
      <w:lvlJc w:val="right"/>
      <w:pPr>
        <w:tabs>
          <w:tab w:val="num" w:pos="2160"/>
        </w:tabs>
        <w:ind w:left="2160" w:hanging="180"/>
      </w:pPr>
    </w:lvl>
    <w:lvl w:ilvl="3" w:tplc="94A4D6C2" w:tentative="1">
      <w:start w:val="1"/>
      <w:numFmt w:val="decimal"/>
      <w:lvlText w:val="%4."/>
      <w:lvlJc w:val="left"/>
      <w:pPr>
        <w:tabs>
          <w:tab w:val="num" w:pos="2880"/>
        </w:tabs>
        <w:ind w:left="2880" w:hanging="360"/>
      </w:pPr>
    </w:lvl>
    <w:lvl w:ilvl="4" w:tplc="646CE2E0" w:tentative="1">
      <w:start w:val="1"/>
      <w:numFmt w:val="lowerLetter"/>
      <w:lvlText w:val="%5."/>
      <w:lvlJc w:val="left"/>
      <w:pPr>
        <w:tabs>
          <w:tab w:val="num" w:pos="3600"/>
        </w:tabs>
        <w:ind w:left="3600" w:hanging="360"/>
      </w:pPr>
    </w:lvl>
    <w:lvl w:ilvl="5" w:tplc="5FEA2272" w:tentative="1">
      <w:start w:val="1"/>
      <w:numFmt w:val="lowerRoman"/>
      <w:lvlText w:val="%6."/>
      <w:lvlJc w:val="right"/>
      <w:pPr>
        <w:tabs>
          <w:tab w:val="num" w:pos="4320"/>
        </w:tabs>
        <w:ind w:left="4320" w:hanging="180"/>
      </w:pPr>
    </w:lvl>
    <w:lvl w:ilvl="6" w:tplc="B828754E" w:tentative="1">
      <w:start w:val="1"/>
      <w:numFmt w:val="decimal"/>
      <w:lvlText w:val="%7."/>
      <w:lvlJc w:val="left"/>
      <w:pPr>
        <w:tabs>
          <w:tab w:val="num" w:pos="5040"/>
        </w:tabs>
        <w:ind w:left="5040" w:hanging="360"/>
      </w:pPr>
    </w:lvl>
    <w:lvl w:ilvl="7" w:tplc="99F02934" w:tentative="1">
      <w:start w:val="1"/>
      <w:numFmt w:val="lowerLetter"/>
      <w:lvlText w:val="%8."/>
      <w:lvlJc w:val="left"/>
      <w:pPr>
        <w:tabs>
          <w:tab w:val="num" w:pos="5760"/>
        </w:tabs>
        <w:ind w:left="5760" w:hanging="360"/>
      </w:pPr>
    </w:lvl>
    <w:lvl w:ilvl="8" w:tplc="265AD762" w:tentative="1">
      <w:start w:val="1"/>
      <w:numFmt w:val="lowerRoman"/>
      <w:lvlText w:val="%9."/>
      <w:lvlJc w:val="right"/>
      <w:pPr>
        <w:tabs>
          <w:tab w:val="num" w:pos="6480"/>
        </w:tabs>
        <w:ind w:left="6480" w:hanging="180"/>
      </w:pPr>
    </w:lvl>
  </w:abstractNum>
  <w:num w:numId="1" w16cid:durableId="1053961991">
    <w:abstractNumId w:val="1"/>
  </w:num>
  <w:num w:numId="2" w16cid:durableId="1043167090">
    <w:abstractNumId w:val="2"/>
  </w:num>
  <w:num w:numId="3" w16cid:durableId="12267319">
    <w:abstractNumId w:val="9"/>
  </w:num>
  <w:num w:numId="4" w16cid:durableId="1311863168">
    <w:abstractNumId w:val="14"/>
  </w:num>
  <w:num w:numId="5" w16cid:durableId="980891153">
    <w:abstractNumId w:val="15"/>
  </w:num>
  <w:num w:numId="6" w16cid:durableId="558981679">
    <w:abstractNumId w:val="16"/>
  </w:num>
  <w:num w:numId="7" w16cid:durableId="710375237">
    <w:abstractNumId w:val="3"/>
  </w:num>
  <w:num w:numId="8" w16cid:durableId="1761565128">
    <w:abstractNumId w:val="4"/>
  </w:num>
  <w:num w:numId="9" w16cid:durableId="689985915">
    <w:abstractNumId w:val="5"/>
  </w:num>
  <w:num w:numId="10" w16cid:durableId="1552375431">
    <w:abstractNumId w:val="6"/>
  </w:num>
  <w:num w:numId="11" w16cid:durableId="1993173228">
    <w:abstractNumId w:val="7"/>
  </w:num>
  <w:num w:numId="12" w16cid:durableId="1346982717">
    <w:abstractNumId w:val="8"/>
  </w:num>
  <w:num w:numId="13" w16cid:durableId="655378030">
    <w:abstractNumId w:val="10"/>
  </w:num>
  <w:num w:numId="14" w16cid:durableId="1427651808">
    <w:abstractNumId w:val="11"/>
  </w:num>
  <w:num w:numId="15" w16cid:durableId="606741468">
    <w:abstractNumId w:val="12"/>
  </w:num>
  <w:num w:numId="16" w16cid:durableId="1081953615">
    <w:abstractNumId w:val="13"/>
  </w:num>
  <w:num w:numId="17" w16cid:durableId="2097939019">
    <w:abstractNumId w:val="22"/>
  </w:num>
  <w:num w:numId="18" w16cid:durableId="276639793">
    <w:abstractNumId w:val="19"/>
  </w:num>
  <w:num w:numId="19" w16cid:durableId="509179485">
    <w:abstractNumId w:val="21"/>
  </w:num>
  <w:num w:numId="20" w16cid:durableId="1853297463">
    <w:abstractNumId w:val="23"/>
  </w:num>
  <w:num w:numId="21" w16cid:durableId="669403806">
    <w:abstractNumId w:val="18"/>
  </w:num>
  <w:num w:numId="22" w16cid:durableId="1629893030">
    <w:abstractNumId w:val="20"/>
  </w:num>
  <w:num w:numId="23" w16cid:durableId="1831216858">
    <w:abstractNumId w:val="17"/>
  </w:num>
  <w:num w:numId="24" w16cid:durableId="117742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69"/>
    <w:rsid w:val="00045469"/>
    <w:rsid w:val="0012760A"/>
    <w:rsid w:val="00127A98"/>
    <w:rsid w:val="0016434B"/>
    <w:rsid w:val="001A0D31"/>
    <w:rsid w:val="002125A4"/>
    <w:rsid w:val="002357DB"/>
    <w:rsid w:val="002E52E5"/>
    <w:rsid w:val="003F679E"/>
    <w:rsid w:val="004269C7"/>
    <w:rsid w:val="0044163B"/>
    <w:rsid w:val="004474C6"/>
    <w:rsid w:val="00525457"/>
    <w:rsid w:val="005B388F"/>
    <w:rsid w:val="005F0ACA"/>
    <w:rsid w:val="0067648C"/>
    <w:rsid w:val="00682CBB"/>
    <w:rsid w:val="007D2D3F"/>
    <w:rsid w:val="008215F7"/>
    <w:rsid w:val="00881E7F"/>
    <w:rsid w:val="008B75ED"/>
    <w:rsid w:val="00A708FC"/>
    <w:rsid w:val="00A87D27"/>
    <w:rsid w:val="00AF69C9"/>
    <w:rsid w:val="00B00DA1"/>
    <w:rsid w:val="00B5645E"/>
    <w:rsid w:val="00B62F11"/>
    <w:rsid w:val="00B67D30"/>
    <w:rsid w:val="00BF20B3"/>
    <w:rsid w:val="00C12BF3"/>
    <w:rsid w:val="00C56CB7"/>
    <w:rsid w:val="00C871FD"/>
    <w:rsid w:val="00D0503A"/>
    <w:rsid w:val="00DA517A"/>
    <w:rsid w:val="00DB0CA1"/>
    <w:rsid w:val="00F078F2"/>
    <w:rsid w:val="00F57A76"/>
    <w:rsid w:val="00F9557D"/>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EC2D4"/>
  <w14:defaultImageDpi w14:val="300"/>
  <w15:docId w15:val="{11DFDFCC-8D74-8147-8D8D-5EA1C969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6E"/>
    <w:rPr>
      <w:sz w:val="24"/>
      <w:lang w:val="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tabs>
        <w:tab w:val="left" w:pos="360"/>
      </w:tabs>
      <w:ind w:left="-180"/>
      <w:outlineLvl w:val="1"/>
    </w:pPr>
    <w:rPr>
      <w:rFonts w:ascii="Times New Roman" w:hAnsi="Times New Roma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rFonts w:ascii="Arial" w:eastAsia="Times New Roman" w:hAnsi="Arial"/>
      <w:sz w:val="22"/>
      <w:lang w:val="en-CA"/>
    </w:rPr>
  </w:style>
  <w:style w:type="paragraph" w:styleId="BodyText2">
    <w:name w:val="Body Text 2"/>
    <w:basedOn w:val="Normal"/>
    <w:rsid w:val="000C21E4"/>
    <w:pPr>
      <w:spacing w:after="120" w:line="480" w:lineRule="auto"/>
    </w:pPr>
  </w:style>
  <w:style w:type="character" w:styleId="Hyperlink">
    <w:name w:val="Hyperlink"/>
    <w:rsid w:val="006B6D67"/>
    <w:rPr>
      <w:color w:val="0000FF"/>
      <w:u w:val="single"/>
    </w:rPr>
  </w:style>
  <w:style w:type="character" w:styleId="FollowedHyperlink">
    <w:name w:val="FollowedHyperlink"/>
    <w:rsid w:val="00493612"/>
    <w:rPr>
      <w:color w:val="800080"/>
      <w:u w:val="single"/>
    </w:rPr>
  </w:style>
  <w:style w:type="paragraph" w:styleId="BalloonText">
    <w:name w:val="Balloon Text"/>
    <w:basedOn w:val="Normal"/>
    <w:link w:val="BalloonTextChar"/>
    <w:uiPriority w:val="99"/>
    <w:semiHidden/>
    <w:unhideWhenUsed/>
    <w:rsid w:val="00AF69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9C9"/>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Spotlight on Endodontics: Persistent post-endodontic pain and other confusing pain issues</vt:lpstr>
    </vt:vector>
  </TitlesOfParts>
  <Company>University of Toronto</Company>
  <LinksUpToDate>false</LinksUpToDate>
  <CharactersWithSpaces>1711</CharactersWithSpaces>
  <SharedDoc>false</SharedDoc>
  <HLinks>
    <vt:vector size="6" baseType="variant">
      <vt:variant>
        <vt:i4>1310751</vt:i4>
      </vt:variant>
      <vt:variant>
        <vt:i4>2089</vt:i4>
      </vt:variant>
      <vt:variant>
        <vt:i4>1025</vt:i4>
      </vt:variant>
      <vt:variant>
        <vt:i4>1</vt:i4>
      </vt:variant>
      <vt:variant>
        <vt:lpwstr>Prof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Spotlight on Endodontics: Persistent post-endodontic pain and other confusing pain issues</dc:title>
  <dc:subject/>
  <dc:creator>Friedman</dc:creator>
  <cp:keywords/>
  <cp:lastModifiedBy>aimee rylko</cp:lastModifiedBy>
  <cp:revision>2</cp:revision>
  <dcterms:created xsi:type="dcterms:W3CDTF">2026-02-05T19:46:00Z</dcterms:created>
  <dcterms:modified xsi:type="dcterms:W3CDTF">2026-02-05T19:46:00Z</dcterms:modified>
</cp:coreProperties>
</file>